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2E075A">
      <w:pPr>
        <w:spacing w:line="576" w:lineRule="exact"/>
        <w:rPr>
          <w:rFonts w:hint="eastAsia" w:ascii="宋体" w:hAnsi="宋体"/>
          <w:sz w:val="28"/>
          <w:szCs w:val="28"/>
        </w:rPr>
      </w:pPr>
      <w:bookmarkStart w:id="0" w:name="_Hlk184892375"/>
      <w:r>
        <w:rPr>
          <w:rFonts w:ascii="宋体" w:hAnsi="宋体"/>
          <w:sz w:val="28"/>
          <w:szCs w:val="28"/>
        </w:rPr>
        <w:t>附件</w:t>
      </w:r>
      <w:r>
        <w:rPr>
          <w:rFonts w:hint="eastAsia" w:ascii="宋体" w:hAnsi="宋体"/>
          <w:sz w:val="28"/>
          <w:szCs w:val="28"/>
        </w:rPr>
        <w:t>1</w:t>
      </w:r>
    </w:p>
    <w:p w14:paraId="47DD0B0B">
      <w:pPr>
        <w:spacing w:line="576" w:lineRule="exact"/>
        <w:jc w:val="center"/>
        <w:rPr>
          <w:rFonts w:hint="eastAsia" w:ascii="方正小标宋简体" w:hAnsi="仿宋" w:eastAsia="方正小标宋简体"/>
          <w:bCs/>
          <w:sz w:val="36"/>
          <w:szCs w:val="36"/>
        </w:rPr>
      </w:pPr>
      <w:r>
        <w:rPr>
          <w:rFonts w:hint="eastAsia" w:ascii="方正小标宋简体" w:hAnsi="仿宋" w:eastAsia="方正小标宋简体"/>
          <w:bCs/>
          <w:sz w:val="36"/>
          <w:szCs w:val="36"/>
        </w:rPr>
        <w:t>参会名额</w:t>
      </w:r>
    </w:p>
    <w:tbl>
      <w:tblPr>
        <w:tblStyle w:val="3"/>
        <w:tblW w:w="910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7"/>
        <w:gridCol w:w="5707"/>
        <w:gridCol w:w="2330"/>
      </w:tblGrid>
      <w:tr w14:paraId="5364F1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exact"/>
          <w:jc w:val="center"/>
        </w:trPr>
        <w:tc>
          <w:tcPr>
            <w:tcW w:w="1067" w:type="dxa"/>
            <w:vMerge w:val="restart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5FD8EE0">
            <w:pPr>
              <w:spacing w:line="32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序号</w:t>
            </w:r>
          </w:p>
        </w:tc>
        <w:tc>
          <w:tcPr>
            <w:tcW w:w="5707" w:type="dxa"/>
            <w:vMerge w:val="restart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6B5ECDBC">
            <w:pPr>
              <w:spacing w:line="32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基层党委（直属党支部）</w:t>
            </w:r>
          </w:p>
        </w:tc>
        <w:tc>
          <w:tcPr>
            <w:tcW w:w="2330" w:type="dxa"/>
            <w:vMerge w:val="restart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2F07A580">
            <w:pPr>
              <w:spacing w:line="320" w:lineRule="exact"/>
              <w:ind w:left="12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名额</w:t>
            </w:r>
          </w:p>
        </w:tc>
      </w:tr>
      <w:tr w14:paraId="089B03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exact"/>
          <w:jc w:val="center"/>
        </w:trPr>
        <w:tc>
          <w:tcPr>
            <w:tcW w:w="1067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6287DE3E">
            <w:pPr>
              <w:spacing w:line="320" w:lineRule="exact"/>
              <w:jc w:val="center"/>
              <w:rPr>
                <w:b/>
                <w:szCs w:val="21"/>
              </w:rPr>
            </w:pPr>
          </w:p>
        </w:tc>
        <w:tc>
          <w:tcPr>
            <w:tcW w:w="5707" w:type="dxa"/>
            <w:vMerge w:val="continue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165E0FE">
            <w:pPr>
              <w:spacing w:line="320" w:lineRule="exact"/>
              <w:jc w:val="center"/>
              <w:rPr>
                <w:b/>
                <w:szCs w:val="21"/>
              </w:rPr>
            </w:pPr>
          </w:p>
        </w:tc>
        <w:tc>
          <w:tcPr>
            <w:tcW w:w="2330" w:type="dxa"/>
            <w:vMerge w:val="continue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0C753C67">
            <w:pPr>
              <w:spacing w:line="320" w:lineRule="exact"/>
              <w:ind w:left="12"/>
              <w:jc w:val="center"/>
              <w:rPr>
                <w:b/>
                <w:szCs w:val="21"/>
              </w:rPr>
            </w:pPr>
          </w:p>
        </w:tc>
      </w:tr>
      <w:tr w14:paraId="03FB09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exact"/>
          <w:jc w:val="center"/>
        </w:trPr>
        <w:tc>
          <w:tcPr>
            <w:tcW w:w="1067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3DF074A7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5707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4CB8010F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物理学院</w:t>
            </w:r>
          </w:p>
        </w:tc>
        <w:tc>
          <w:tcPr>
            <w:tcW w:w="2330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4A0D86D9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72</w:t>
            </w:r>
          </w:p>
        </w:tc>
      </w:tr>
      <w:tr w14:paraId="7F4491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exact"/>
          <w:jc w:val="center"/>
        </w:trPr>
        <w:tc>
          <w:tcPr>
            <w:tcW w:w="1067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0BA78D0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</w:p>
        </w:tc>
        <w:tc>
          <w:tcPr>
            <w:tcW w:w="5707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CB997DC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光电工程学院</w:t>
            </w:r>
          </w:p>
        </w:tc>
        <w:tc>
          <w:tcPr>
            <w:tcW w:w="2330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70393AA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72</w:t>
            </w:r>
          </w:p>
        </w:tc>
      </w:tr>
      <w:tr w14:paraId="6CE75F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exact"/>
          <w:jc w:val="center"/>
        </w:trPr>
        <w:tc>
          <w:tcPr>
            <w:tcW w:w="1067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49B979C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</w:t>
            </w:r>
          </w:p>
        </w:tc>
        <w:tc>
          <w:tcPr>
            <w:tcW w:w="5707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6013FFA1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机电工程学院</w:t>
            </w:r>
          </w:p>
        </w:tc>
        <w:tc>
          <w:tcPr>
            <w:tcW w:w="2330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7A42BA06">
            <w:pPr>
              <w:spacing w:line="320" w:lineRule="exact"/>
              <w:jc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</w:rPr>
              <w:t>6</w:t>
            </w:r>
            <w:r>
              <w:rPr>
                <w:rFonts w:hint="eastAsia"/>
                <w:szCs w:val="21"/>
                <w:lang w:val="en-US" w:eastAsia="zh-CN"/>
              </w:rPr>
              <w:t>7</w:t>
            </w:r>
          </w:p>
        </w:tc>
      </w:tr>
      <w:tr w14:paraId="7E3A36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exact"/>
          <w:jc w:val="center"/>
        </w:trPr>
        <w:tc>
          <w:tcPr>
            <w:tcW w:w="1067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34D8408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</w:t>
            </w:r>
          </w:p>
        </w:tc>
        <w:tc>
          <w:tcPr>
            <w:tcW w:w="5707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4FCECBD8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电子信息工程学院</w:t>
            </w:r>
          </w:p>
        </w:tc>
        <w:tc>
          <w:tcPr>
            <w:tcW w:w="2330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4B6F0C5D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75</w:t>
            </w:r>
          </w:p>
        </w:tc>
      </w:tr>
      <w:tr w14:paraId="30CF0E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exact"/>
          <w:jc w:val="center"/>
        </w:trPr>
        <w:tc>
          <w:tcPr>
            <w:tcW w:w="1067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1A37C07A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</w:t>
            </w:r>
          </w:p>
        </w:tc>
        <w:tc>
          <w:tcPr>
            <w:tcW w:w="5707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67DFCDA0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计算机科学技术学院</w:t>
            </w:r>
          </w:p>
        </w:tc>
        <w:tc>
          <w:tcPr>
            <w:tcW w:w="2330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0FE07401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60</w:t>
            </w:r>
          </w:p>
        </w:tc>
      </w:tr>
      <w:tr w14:paraId="2788C3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exact"/>
          <w:jc w:val="center"/>
        </w:trPr>
        <w:tc>
          <w:tcPr>
            <w:tcW w:w="1067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1259D6D9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6</w:t>
            </w:r>
          </w:p>
        </w:tc>
        <w:tc>
          <w:tcPr>
            <w:tcW w:w="5707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B93EE11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人工智能学院</w:t>
            </w:r>
          </w:p>
        </w:tc>
        <w:tc>
          <w:tcPr>
            <w:tcW w:w="2330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520D49A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15</w:t>
            </w:r>
          </w:p>
        </w:tc>
      </w:tr>
      <w:tr w14:paraId="1D86B4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exact"/>
          <w:jc w:val="center"/>
        </w:trPr>
        <w:tc>
          <w:tcPr>
            <w:tcW w:w="1067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44D14CD7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7</w:t>
            </w:r>
          </w:p>
        </w:tc>
        <w:tc>
          <w:tcPr>
            <w:tcW w:w="5707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2C7DA39B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材料科学与工程学院</w:t>
            </w:r>
          </w:p>
        </w:tc>
        <w:tc>
          <w:tcPr>
            <w:tcW w:w="2330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6AFA406E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32</w:t>
            </w:r>
          </w:p>
        </w:tc>
      </w:tr>
      <w:tr w14:paraId="02445F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exact"/>
          <w:jc w:val="center"/>
        </w:trPr>
        <w:tc>
          <w:tcPr>
            <w:tcW w:w="1067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3D9756B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8</w:t>
            </w:r>
          </w:p>
        </w:tc>
        <w:tc>
          <w:tcPr>
            <w:tcW w:w="5707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587A7637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化学与环境工程学院</w:t>
            </w:r>
          </w:p>
        </w:tc>
        <w:tc>
          <w:tcPr>
            <w:tcW w:w="2330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6D160ED8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32</w:t>
            </w:r>
          </w:p>
        </w:tc>
      </w:tr>
      <w:tr w14:paraId="5AD083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exact"/>
          <w:jc w:val="center"/>
        </w:trPr>
        <w:tc>
          <w:tcPr>
            <w:tcW w:w="1067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141AC03E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9</w:t>
            </w:r>
          </w:p>
        </w:tc>
        <w:tc>
          <w:tcPr>
            <w:tcW w:w="5707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614DBC6D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数学与统计学院</w:t>
            </w:r>
          </w:p>
        </w:tc>
        <w:tc>
          <w:tcPr>
            <w:tcW w:w="2330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7E429163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24</w:t>
            </w:r>
          </w:p>
        </w:tc>
      </w:tr>
      <w:tr w14:paraId="4A055F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exact"/>
          <w:jc w:val="center"/>
        </w:trPr>
        <w:tc>
          <w:tcPr>
            <w:tcW w:w="1067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C5059DB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10</w:t>
            </w:r>
          </w:p>
        </w:tc>
        <w:tc>
          <w:tcPr>
            <w:tcW w:w="5707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0193D013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生命科学技术学院</w:t>
            </w:r>
          </w:p>
        </w:tc>
        <w:tc>
          <w:tcPr>
            <w:tcW w:w="2330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EA20E25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24</w:t>
            </w:r>
          </w:p>
        </w:tc>
      </w:tr>
      <w:tr w14:paraId="66B51A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exact"/>
          <w:jc w:val="center"/>
        </w:trPr>
        <w:tc>
          <w:tcPr>
            <w:tcW w:w="1067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4B2CE64F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11</w:t>
            </w:r>
          </w:p>
        </w:tc>
        <w:tc>
          <w:tcPr>
            <w:tcW w:w="5707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48C4728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经济管理学院</w:t>
            </w:r>
          </w:p>
        </w:tc>
        <w:tc>
          <w:tcPr>
            <w:tcW w:w="2330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649296EE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24</w:t>
            </w:r>
          </w:p>
        </w:tc>
      </w:tr>
      <w:tr w14:paraId="605995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exact"/>
          <w:jc w:val="center"/>
        </w:trPr>
        <w:tc>
          <w:tcPr>
            <w:tcW w:w="1067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4CCC4B9D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</w:t>
            </w:r>
          </w:p>
        </w:tc>
        <w:tc>
          <w:tcPr>
            <w:tcW w:w="5707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547DA2CC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外国语学院</w:t>
            </w:r>
          </w:p>
        </w:tc>
        <w:tc>
          <w:tcPr>
            <w:tcW w:w="2330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72DB4100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56</w:t>
            </w:r>
          </w:p>
        </w:tc>
      </w:tr>
      <w:tr w14:paraId="4D86EB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exact"/>
          <w:jc w:val="center"/>
        </w:trPr>
        <w:tc>
          <w:tcPr>
            <w:tcW w:w="1067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67C892E2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13</w:t>
            </w:r>
          </w:p>
        </w:tc>
        <w:tc>
          <w:tcPr>
            <w:tcW w:w="5707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4B7C3F7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文学院</w:t>
            </w:r>
          </w:p>
        </w:tc>
        <w:tc>
          <w:tcPr>
            <w:tcW w:w="2330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68E5A8BB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30</w:t>
            </w:r>
          </w:p>
        </w:tc>
      </w:tr>
      <w:tr w14:paraId="48BE0D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exact"/>
          <w:jc w:val="center"/>
        </w:trPr>
        <w:tc>
          <w:tcPr>
            <w:tcW w:w="1067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4BF7C2C8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14</w:t>
            </w:r>
          </w:p>
        </w:tc>
        <w:tc>
          <w:tcPr>
            <w:tcW w:w="5707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7AF85269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法学院</w:t>
            </w:r>
          </w:p>
        </w:tc>
        <w:tc>
          <w:tcPr>
            <w:tcW w:w="2330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237E8B98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30</w:t>
            </w:r>
          </w:p>
        </w:tc>
      </w:tr>
      <w:tr w14:paraId="603CD4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exact"/>
          <w:jc w:val="center"/>
        </w:trPr>
        <w:tc>
          <w:tcPr>
            <w:tcW w:w="1067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3E0691F8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15</w:t>
            </w:r>
          </w:p>
        </w:tc>
        <w:tc>
          <w:tcPr>
            <w:tcW w:w="5707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D1ABB6D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马克思主义学院</w:t>
            </w:r>
          </w:p>
        </w:tc>
        <w:tc>
          <w:tcPr>
            <w:tcW w:w="2330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25950064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24</w:t>
            </w:r>
          </w:p>
        </w:tc>
      </w:tr>
      <w:tr w14:paraId="62B495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exact"/>
          <w:jc w:val="center"/>
        </w:trPr>
        <w:tc>
          <w:tcPr>
            <w:tcW w:w="1067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18A644A8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16</w:t>
            </w:r>
          </w:p>
        </w:tc>
        <w:tc>
          <w:tcPr>
            <w:tcW w:w="5707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3DA4B27B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圣光机大学联合学院</w:t>
            </w:r>
          </w:p>
        </w:tc>
        <w:tc>
          <w:tcPr>
            <w:tcW w:w="2330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725FDD2A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</w:p>
        </w:tc>
      </w:tr>
      <w:tr w14:paraId="7CD1B6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exact"/>
          <w:jc w:val="center"/>
        </w:trPr>
        <w:tc>
          <w:tcPr>
            <w:tcW w:w="1067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44CD0352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17</w:t>
            </w:r>
          </w:p>
        </w:tc>
        <w:tc>
          <w:tcPr>
            <w:tcW w:w="5707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08053E4E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军体部</w:t>
            </w:r>
          </w:p>
        </w:tc>
        <w:tc>
          <w:tcPr>
            <w:tcW w:w="2330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4C33DDD3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24</w:t>
            </w:r>
          </w:p>
        </w:tc>
      </w:tr>
      <w:tr w14:paraId="72DCC3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exact"/>
          <w:jc w:val="center"/>
        </w:trPr>
        <w:tc>
          <w:tcPr>
            <w:tcW w:w="1067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146382AF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18</w:t>
            </w:r>
          </w:p>
        </w:tc>
        <w:tc>
          <w:tcPr>
            <w:tcW w:w="5707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48992C4B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远程与继续教育学院</w:t>
            </w:r>
          </w:p>
        </w:tc>
        <w:tc>
          <w:tcPr>
            <w:tcW w:w="2330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37452658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</w:t>
            </w:r>
          </w:p>
        </w:tc>
      </w:tr>
      <w:tr w14:paraId="5C7CC7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exact"/>
          <w:jc w:val="center"/>
        </w:trPr>
        <w:tc>
          <w:tcPr>
            <w:tcW w:w="1067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1A42150D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19</w:t>
            </w:r>
          </w:p>
        </w:tc>
        <w:tc>
          <w:tcPr>
            <w:tcW w:w="5707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742E4F4A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离退休工作处</w:t>
            </w:r>
          </w:p>
        </w:tc>
        <w:tc>
          <w:tcPr>
            <w:tcW w:w="2330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2FA4B33C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</w:p>
        </w:tc>
      </w:tr>
      <w:tr w14:paraId="39B32B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exact"/>
          <w:jc w:val="center"/>
        </w:trPr>
        <w:tc>
          <w:tcPr>
            <w:tcW w:w="1067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39F50D3D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</w:t>
            </w:r>
          </w:p>
        </w:tc>
        <w:tc>
          <w:tcPr>
            <w:tcW w:w="5707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0909A3F9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图书馆</w:t>
            </w:r>
          </w:p>
        </w:tc>
        <w:tc>
          <w:tcPr>
            <w:tcW w:w="2330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51E42D85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</w:t>
            </w:r>
          </w:p>
        </w:tc>
      </w:tr>
      <w:tr w14:paraId="66DF40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exact"/>
          <w:jc w:val="center"/>
        </w:trPr>
        <w:tc>
          <w:tcPr>
            <w:tcW w:w="1067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299E3B19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21</w:t>
            </w:r>
          </w:p>
        </w:tc>
        <w:tc>
          <w:tcPr>
            <w:tcW w:w="5707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364E05F9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校医院</w:t>
            </w:r>
          </w:p>
        </w:tc>
        <w:tc>
          <w:tcPr>
            <w:tcW w:w="2330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6A47FDC4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</w:t>
            </w:r>
          </w:p>
        </w:tc>
      </w:tr>
      <w:tr w14:paraId="0D620A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exact"/>
          <w:jc w:val="center"/>
        </w:trPr>
        <w:tc>
          <w:tcPr>
            <w:tcW w:w="1067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1DA79DF1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22</w:t>
            </w:r>
          </w:p>
        </w:tc>
        <w:tc>
          <w:tcPr>
            <w:tcW w:w="5707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4262DAC7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机关党委</w:t>
            </w:r>
          </w:p>
        </w:tc>
        <w:tc>
          <w:tcPr>
            <w:tcW w:w="2330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656FCEEB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30</w:t>
            </w:r>
          </w:p>
        </w:tc>
      </w:tr>
    </w:tbl>
    <w:p w14:paraId="24B3B644">
      <w:pPr>
        <w:spacing w:line="320" w:lineRule="exact"/>
        <w:rPr>
          <w:rFonts w:hint="eastAsia" w:ascii="仿宋" w:hAnsi="仿宋" w:eastAsia="仿宋"/>
          <w:sz w:val="34"/>
          <w:szCs w:val="34"/>
        </w:rPr>
      </w:pPr>
      <w:r>
        <w:rPr>
          <w:rFonts w:hint="eastAsia" w:ascii="宋体" w:hAnsi="宋体" w:cs="宋体"/>
          <w:kern w:val="0"/>
          <w:sz w:val="24"/>
        </w:rPr>
        <w:t>注：各学院参会名额不含学院党委书记、院长。</w:t>
      </w:r>
      <w:bookmarkEnd w:id="0"/>
      <w:bookmarkStart w:id="1" w:name="_GoBack"/>
      <w:bookmarkEnd w:id="1"/>
    </w:p>
    <w:p w14:paraId="7D1626C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486E9F"/>
    <w:rsid w:val="4B486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  <w14:ligatures w14:val="none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2025-04-07T00:48:00Z</dcterms:created>
  <dc:creator>刘梓晗</dc:creator>
  <cp:lastModifiedBy>刘梓晗</cp:lastModifiedBy>
  <dcterms:modified xsi:type="dcterms:W3CDTF">2025-04-07T00:49:03Z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23EFB2E4EBF44B46A59DFD53BE4922B4_11</vt:lpwstr>
  </property>
  <property fmtid="{D5CDD505-2E9C-101B-9397-08002B2CF9AE}" pid="4" name="KSOTemplateDocerSaveRecord">
    <vt:lpwstr>eyJoZGlkIjoiN2YzNGZiZmFlNjExNDZlNjNmMTIxNDlhYzdhNTQ4OWUiLCJ1c2VySWQiOiIxNTY1NzI1NDE4In0=</vt:lpwstr>
  </property>
</Properties>
</file>